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C7C" w:rsidRPr="00546934" w:rsidRDefault="00323C7C" w:rsidP="00323C7C">
      <w:pPr>
        <w:spacing w:line="240" w:lineRule="auto"/>
        <w:ind w:firstLineChars="200" w:firstLine="1040"/>
        <w:jc w:val="center"/>
        <w:rPr>
          <w:sz w:val="20"/>
        </w:rPr>
      </w:pPr>
      <w:r w:rsidRPr="00546934">
        <w:rPr>
          <w:rFonts w:eastAsia="方正准圆_GBK" w:hint="eastAsia"/>
          <w:sz w:val="52"/>
        </w:rPr>
        <w:t>第七单元</w:t>
      </w:r>
      <w:r w:rsidRPr="00546934">
        <w:rPr>
          <w:sz w:val="52"/>
        </w:rPr>
        <w:t xml:space="preserve">　</w:t>
      </w:r>
      <w:r w:rsidRPr="00546934">
        <w:rPr>
          <w:rFonts w:eastAsia="方正准圆_GBK" w:hint="eastAsia"/>
          <w:sz w:val="52"/>
        </w:rPr>
        <w:t>奇妙的世界</w:t>
      </w:r>
    </w:p>
    <w:p w:rsidR="00323C7C" w:rsidRPr="00546934" w:rsidRDefault="00323C7C" w:rsidP="00323C7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490480" cy="539640"/>
            <wp:effectExtent l="0" t="0" r="0" b="0"/>
            <wp:docPr id="1956" name="单元整体说课.jpg" descr="id:21475165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170720" cy="252720"/>
            <wp:effectExtent l="0" t="0" r="0" b="0"/>
            <wp:docPr id="1957" name="单元整体备课.jpg" descr="id:21475166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本单元以“奇妙的世界”为主题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编排了《我们奇妙的世界》《海底世界》《火烧云》</w:t>
      </w:r>
      <w:r w:rsidRPr="00546934">
        <w:rPr>
          <w:sz w:val="20"/>
        </w:rPr>
        <w:t>3</w:t>
      </w:r>
      <w:r w:rsidRPr="00546934">
        <w:rPr>
          <w:rFonts w:hint="eastAsia"/>
          <w:sz w:val="20"/>
        </w:rPr>
        <w:t>篇课文。其中《我们奇妙的世界》展现了世界的神奇和活力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《海底世界》揭示了海底世界景色的奇异和物产丰富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《火烧云》描绘了变化极多极快的火烧云的奇特和瑰丽。大自然如同一位神奇的魔术师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把无穷无尽的奥秘隐藏在天地间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吸引着人们去寻找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去发现。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本单元课文语言优美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适合进行朗读训练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要引导学生读出天地之间的神奇与美好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读出对大自然的喜爱之情。要引导学生积累优美生动的词语和句子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并在习作中有意识地运用这些积累的语言。</w:t>
      </w:r>
    </w:p>
    <w:p w:rsidR="00323C7C" w:rsidRPr="00546934" w:rsidRDefault="00323C7C" w:rsidP="00323C7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170720" cy="252720"/>
            <wp:effectExtent l="0" t="0" r="0" b="0"/>
            <wp:docPr id="1958" name="单元语文要素.jpg" descr="id:21475166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本单元的语文要素是“了解课文是从哪几个方面把事物写清楚的”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这是对本册第三单元“了解课文是怎么围绕一个意思把一段话写清楚的”进一步提升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从怎么把一段话写清楚到怎么把事物写清楚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体现了能力训练的梯度发展。本单元的语文要素“写清楚”的内涵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一是指文章主要写了“事物”的什么特点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二是了解文章是从“事物”的哪几个方面来写的。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本单元的习作要求是“初步学习整合信息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介绍一种事物”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旨在引导学生通过查找资料了解大熊猫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然后根据问题对相关信息进行整合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写一篇介绍大熊猫的习作。</w:t>
      </w:r>
    </w:p>
    <w:p w:rsidR="00323C7C" w:rsidRPr="00546934" w:rsidRDefault="00323C7C" w:rsidP="00323C7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478880" cy="252720"/>
            <wp:effectExtent l="0" t="0" r="0" b="0"/>
            <wp:docPr id="1959" name="语文要素思维导图.jpg" descr="id:21475166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4870800" cy="2352960"/>
            <wp:effectExtent l="0" t="0" r="0" b="0"/>
            <wp:docPr id="1960" name="Dy7.EPS" descr="id:21475166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70800" cy="235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636560" cy="252720"/>
            <wp:effectExtent l="0" t="0" r="0" b="0"/>
            <wp:docPr id="1961" name="教学要点及课时安排.jpg" descr="id:21475166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3656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</w:p>
    <w:tbl>
      <w:tblPr>
        <w:tblW w:w="4999" w:type="pct"/>
        <w:jc w:val="center"/>
        <w:tblBorders>
          <w:top w:val="single" w:sz="0" w:space="0" w:color="FF00FF"/>
          <w:left w:val="single" w:sz="0" w:space="0" w:color="FF00FF"/>
          <w:bottom w:val="single" w:sz="0" w:space="0" w:color="FF00FF"/>
          <w:right w:val="single" w:sz="0" w:space="0" w:color="FF00FF"/>
          <w:insideH w:val="single" w:sz="0" w:space="0" w:color="FF00FF"/>
          <w:insideV w:val="single" w:sz="0" w:space="0" w:color="FF00FF"/>
        </w:tblBorders>
        <w:tblLayout w:type="fixed"/>
        <w:tblLook w:val="04A0"/>
      </w:tblPr>
      <w:tblGrid>
        <w:gridCol w:w="1160"/>
        <w:gridCol w:w="1160"/>
        <w:gridCol w:w="870"/>
        <w:gridCol w:w="5219"/>
      </w:tblGrid>
      <w:tr w:rsidR="00323C7C" w:rsidRPr="00546934" w:rsidTr="00573B24">
        <w:trPr>
          <w:jc w:val="center"/>
        </w:trPr>
        <w:tc>
          <w:tcPr>
            <w:tcW w:w="1149" w:type="dxa"/>
            <w:tcMar>
              <w:left w:w="0" w:type="dxa"/>
              <w:right w:w="0" w:type="dxa"/>
            </w:tcMar>
            <w:vAlign w:val="center"/>
          </w:tcPr>
          <w:p w:rsidR="00323C7C" w:rsidRPr="00546934" w:rsidRDefault="00323C7C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eastAsia="方正黑体_GBK" w:hint="eastAsia"/>
              </w:rPr>
              <w:t>分类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323C7C" w:rsidRPr="00546934" w:rsidRDefault="00323C7C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eastAsia="方正黑体_GBK" w:hint="eastAsia"/>
              </w:rPr>
              <w:t>内容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323C7C" w:rsidRPr="00546934" w:rsidRDefault="00323C7C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eastAsia="方正黑体_GBK" w:hint="eastAsia"/>
              </w:rPr>
              <w:t>课时</w:t>
            </w:r>
          </w:p>
        </w:tc>
        <w:tc>
          <w:tcPr>
            <w:tcW w:w="5167" w:type="dxa"/>
            <w:tcMar>
              <w:left w:w="105" w:type="dxa"/>
              <w:right w:w="105" w:type="dxa"/>
            </w:tcMar>
            <w:vAlign w:val="center"/>
          </w:tcPr>
          <w:p w:rsidR="00323C7C" w:rsidRPr="00546934" w:rsidRDefault="00323C7C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eastAsia="方正黑体_GBK" w:hint="eastAsia"/>
              </w:rPr>
              <w:t>教学要点</w:t>
            </w:r>
          </w:p>
        </w:tc>
      </w:tr>
      <w:tr w:rsidR="00323C7C" w:rsidRPr="00546934" w:rsidTr="00573B24">
        <w:trPr>
          <w:trHeight w:val="784"/>
          <w:jc w:val="center"/>
        </w:trPr>
        <w:tc>
          <w:tcPr>
            <w:tcW w:w="1149" w:type="dxa"/>
            <w:vMerge w:val="restart"/>
            <w:tcMar>
              <w:left w:w="0" w:type="dxa"/>
              <w:right w:w="0" w:type="dxa"/>
            </w:tcMar>
            <w:vAlign w:val="center"/>
          </w:tcPr>
          <w:p w:rsidR="00323C7C" w:rsidRPr="00546934" w:rsidRDefault="00323C7C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课文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323C7C" w:rsidRPr="00546934" w:rsidRDefault="00323C7C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我们奇妙的</w:t>
            </w:r>
          </w:p>
          <w:p w:rsidR="00323C7C" w:rsidRPr="00546934" w:rsidRDefault="00323C7C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世界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323C7C" w:rsidRPr="00546934" w:rsidRDefault="00323C7C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t>2</w:t>
            </w:r>
          </w:p>
        </w:tc>
        <w:tc>
          <w:tcPr>
            <w:tcW w:w="5167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323C7C" w:rsidRPr="00546934" w:rsidRDefault="00323C7C" w:rsidP="00573B24">
            <w:pPr>
              <w:spacing w:line="240" w:lineRule="auto"/>
              <w:rPr>
                <w:sz w:val="20"/>
              </w:rPr>
            </w:pPr>
            <w:r w:rsidRPr="00546934">
              <w:t>1.</w:t>
            </w:r>
            <w:r w:rsidRPr="00546934">
              <w:rPr>
                <w:rFonts w:hint="eastAsia"/>
              </w:rPr>
              <w:t>认识</w:t>
            </w:r>
            <w:r w:rsidRPr="00546934">
              <w:t>28</w:t>
            </w:r>
            <w:r w:rsidRPr="00546934">
              <w:rPr>
                <w:rFonts w:hint="eastAsia"/>
              </w:rPr>
              <w:t>个生字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读准</w:t>
            </w:r>
            <w:r w:rsidRPr="00546934">
              <w:t>3</w:t>
            </w:r>
            <w:r w:rsidRPr="00546934">
              <w:rPr>
                <w:rFonts w:hint="eastAsia"/>
              </w:rPr>
              <w:t>个多音字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会写</w:t>
            </w:r>
            <w:r w:rsidRPr="00546934">
              <w:t>35</w:t>
            </w:r>
            <w:r w:rsidRPr="00546934">
              <w:rPr>
                <w:rFonts w:hint="eastAsia"/>
              </w:rPr>
              <w:t>个生字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会写</w:t>
            </w:r>
            <w:r w:rsidRPr="00546934">
              <w:t>39</w:t>
            </w:r>
            <w:r w:rsidRPr="00546934">
              <w:rPr>
                <w:rFonts w:hint="eastAsia"/>
              </w:rPr>
              <w:t>个词语。</w:t>
            </w:r>
          </w:p>
          <w:p w:rsidR="00323C7C" w:rsidRPr="00546934" w:rsidRDefault="00323C7C" w:rsidP="00573B24">
            <w:pPr>
              <w:spacing w:line="240" w:lineRule="auto"/>
              <w:rPr>
                <w:sz w:val="20"/>
              </w:rPr>
            </w:pPr>
            <w:r w:rsidRPr="00546934">
              <w:t>2.</w:t>
            </w:r>
            <w:r w:rsidRPr="00546934">
              <w:rPr>
                <w:rFonts w:hint="eastAsia"/>
              </w:rPr>
              <w:t>有感情地朗读课文。背诵指定的自然段。</w:t>
            </w:r>
          </w:p>
          <w:p w:rsidR="00323C7C" w:rsidRPr="00546934" w:rsidRDefault="00323C7C" w:rsidP="00573B24">
            <w:pPr>
              <w:spacing w:line="240" w:lineRule="auto"/>
              <w:rPr>
                <w:sz w:val="20"/>
              </w:rPr>
            </w:pPr>
            <w:r w:rsidRPr="00546934">
              <w:t>3.</w:t>
            </w:r>
            <w:r w:rsidRPr="00546934">
              <w:rPr>
                <w:rFonts w:hint="eastAsia"/>
              </w:rPr>
              <w:t>了解课文是从哪几个方面把事物写清楚的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理解课文的主要内容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感受大自然的奇妙。</w:t>
            </w:r>
          </w:p>
          <w:p w:rsidR="00323C7C" w:rsidRPr="00546934" w:rsidRDefault="00323C7C" w:rsidP="00573B24">
            <w:pPr>
              <w:spacing w:line="240" w:lineRule="auto"/>
              <w:rPr>
                <w:sz w:val="20"/>
              </w:rPr>
            </w:pPr>
            <w:r w:rsidRPr="00546934">
              <w:t>4.</w:t>
            </w:r>
            <w:r w:rsidRPr="00546934">
              <w:rPr>
                <w:rFonts w:hint="eastAsia"/>
              </w:rPr>
              <w:t>知道怎么围绕一个意思把一段话写清楚。</w:t>
            </w:r>
          </w:p>
          <w:p w:rsidR="00323C7C" w:rsidRPr="00546934" w:rsidRDefault="00323C7C" w:rsidP="00573B24">
            <w:pPr>
              <w:spacing w:line="240" w:lineRule="auto"/>
              <w:rPr>
                <w:sz w:val="20"/>
              </w:rPr>
            </w:pPr>
            <w:r w:rsidRPr="00546934">
              <w:t>5.</w:t>
            </w:r>
            <w:r w:rsidRPr="00546934">
              <w:rPr>
                <w:rFonts w:hint="eastAsia"/>
              </w:rPr>
              <w:t>能体会课文语言表达的好处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能借鉴课文的表达仿写句子。</w:t>
            </w:r>
          </w:p>
        </w:tc>
      </w:tr>
      <w:tr w:rsidR="00323C7C" w:rsidRPr="00546934" w:rsidTr="00573B24">
        <w:trPr>
          <w:trHeight w:val="722"/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323C7C" w:rsidRPr="00546934" w:rsidRDefault="00323C7C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323C7C" w:rsidRPr="00546934" w:rsidRDefault="00323C7C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海底世界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323C7C" w:rsidRPr="00546934" w:rsidRDefault="00323C7C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t>2</w:t>
            </w:r>
          </w:p>
        </w:tc>
        <w:tc>
          <w:tcPr>
            <w:tcW w:w="5167" w:type="dxa"/>
            <w:vMerge/>
            <w:tcMar>
              <w:left w:w="105" w:type="dxa"/>
              <w:right w:w="105" w:type="dxa"/>
            </w:tcMar>
            <w:vAlign w:val="center"/>
          </w:tcPr>
          <w:p w:rsidR="00323C7C" w:rsidRPr="00546934" w:rsidRDefault="00323C7C" w:rsidP="00573B24">
            <w:pPr>
              <w:spacing w:line="240" w:lineRule="auto"/>
              <w:rPr>
                <w:sz w:val="20"/>
              </w:rPr>
            </w:pPr>
          </w:p>
        </w:tc>
      </w:tr>
      <w:tr w:rsidR="00323C7C" w:rsidRPr="00546934" w:rsidTr="00573B24">
        <w:trPr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323C7C" w:rsidRPr="00546934" w:rsidRDefault="00323C7C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323C7C" w:rsidRPr="00546934" w:rsidRDefault="00323C7C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火烧云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323C7C" w:rsidRPr="00546934" w:rsidRDefault="00323C7C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t>2</w:t>
            </w:r>
          </w:p>
        </w:tc>
        <w:tc>
          <w:tcPr>
            <w:tcW w:w="5167" w:type="dxa"/>
            <w:vMerge/>
            <w:tcMar>
              <w:left w:w="105" w:type="dxa"/>
              <w:right w:w="105" w:type="dxa"/>
            </w:tcMar>
            <w:vAlign w:val="center"/>
          </w:tcPr>
          <w:p w:rsidR="00323C7C" w:rsidRPr="00546934" w:rsidRDefault="00323C7C" w:rsidP="00573B24">
            <w:pPr>
              <w:spacing w:line="240" w:lineRule="auto"/>
              <w:rPr>
                <w:sz w:val="20"/>
              </w:rPr>
            </w:pPr>
          </w:p>
        </w:tc>
      </w:tr>
      <w:tr w:rsidR="00323C7C" w:rsidRPr="00546934" w:rsidTr="00573B24">
        <w:trPr>
          <w:jc w:val="center"/>
        </w:trPr>
        <w:tc>
          <w:tcPr>
            <w:tcW w:w="1149" w:type="dxa"/>
            <w:tcMar>
              <w:left w:w="0" w:type="dxa"/>
              <w:right w:w="0" w:type="dxa"/>
            </w:tcMar>
            <w:vAlign w:val="center"/>
          </w:tcPr>
          <w:p w:rsidR="00323C7C" w:rsidRPr="00546934" w:rsidRDefault="00323C7C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口语交际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323C7C" w:rsidRPr="00546934" w:rsidRDefault="00323C7C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劝告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323C7C" w:rsidRPr="00546934" w:rsidRDefault="00323C7C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t>1</w:t>
            </w:r>
          </w:p>
        </w:tc>
        <w:tc>
          <w:tcPr>
            <w:tcW w:w="5167" w:type="dxa"/>
            <w:tcMar>
              <w:left w:w="105" w:type="dxa"/>
              <w:right w:w="105" w:type="dxa"/>
            </w:tcMar>
            <w:vAlign w:val="center"/>
          </w:tcPr>
          <w:p w:rsidR="00323C7C" w:rsidRPr="00546934" w:rsidRDefault="00323C7C" w:rsidP="00573B24">
            <w:pPr>
              <w:spacing w:line="240" w:lineRule="auto"/>
              <w:rPr>
                <w:sz w:val="20"/>
              </w:rPr>
            </w:pPr>
            <w:r w:rsidRPr="00546934">
              <w:t>1.</w:t>
            </w:r>
            <w:r w:rsidRPr="00546934">
              <w:rPr>
                <w:rFonts w:hint="eastAsia"/>
              </w:rPr>
              <w:t>能根据具体情境选择恰当的方式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尝试劝告别人。</w:t>
            </w:r>
          </w:p>
          <w:p w:rsidR="00323C7C" w:rsidRPr="00546934" w:rsidRDefault="00323C7C" w:rsidP="00573B24">
            <w:pPr>
              <w:spacing w:line="240" w:lineRule="auto"/>
              <w:rPr>
                <w:sz w:val="20"/>
              </w:rPr>
            </w:pPr>
            <w:r w:rsidRPr="00546934">
              <w:t>2.</w:t>
            </w:r>
            <w:r w:rsidRPr="00546934">
              <w:rPr>
                <w:rFonts w:hint="eastAsia"/>
              </w:rPr>
              <w:t>能采用合适的语气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从别人的角度着想劝告别人。</w:t>
            </w:r>
          </w:p>
        </w:tc>
      </w:tr>
      <w:tr w:rsidR="00323C7C" w:rsidRPr="00546934" w:rsidTr="00573B24">
        <w:trPr>
          <w:jc w:val="center"/>
        </w:trPr>
        <w:tc>
          <w:tcPr>
            <w:tcW w:w="1149" w:type="dxa"/>
            <w:tcMar>
              <w:left w:w="0" w:type="dxa"/>
              <w:right w:w="0" w:type="dxa"/>
            </w:tcMar>
            <w:vAlign w:val="center"/>
          </w:tcPr>
          <w:p w:rsidR="00323C7C" w:rsidRPr="00546934" w:rsidRDefault="00323C7C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习作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323C7C" w:rsidRPr="00546934" w:rsidRDefault="00323C7C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国宝大熊猫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323C7C" w:rsidRPr="00546934" w:rsidRDefault="00323C7C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t>2</w:t>
            </w:r>
          </w:p>
        </w:tc>
        <w:tc>
          <w:tcPr>
            <w:tcW w:w="5167" w:type="dxa"/>
            <w:tcMar>
              <w:left w:w="105" w:type="dxa"/>
              <w:right w:w="105" w:type="dxa"/>
            </w:tcMar>
            <w:vAlign w:val="center"/>
          </w:tcPr>
          <w:p w:rsidR="00323C7C" w:rsidRPr="00546934" w:rsidRDefault="00323C7C" w:rsidP="00573B24">
            <w:pPr>
              <w:spacing w:line="240" w:lineRule="auto"/>
              <w:rPr>
                <w:sz w:val="20"/>
              </w:rPr>
            </w:pPr>
            <w:r w:rsidRPr="00546934">
              <w:t>1.</w:t>
            </w:r>
            <w:r w:rsidRPr="00546934">
              <w:rPr>
                <w:rFonts w:hint="eastAsia"/>
              </w:rPr>
              <w:t>能查找资料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整合信息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围绕提示的问题写一写大熊猫。</w:t>
            </w:r>
          </w:p>
          <w:p w:rsidR="00323C7C" w:rsidRPr="00546934" w:rsidRDefault="00323C7C" w:rsidP="00573B24">
            <w:pPr>
              <w:spacing w:line="240" w:lineRule="auto"/>
              <w:rPr>
                <w:sz w:val="20"/>
              </w:rPr>
            </w:pPr>
            <w:r w:rsidRPr="00546934">
              <w:t>2.</w:t>
            </w:r>
            <w:r w:rsidRPr="00546934">
              <w:rPr>
                <w:rFonts w:hint="eastAsia"/>
              </w:rPr>
              <w:t>通过自评和互评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能用修改符号修改不准确的内容并补充新的内容。</w:t>
            </w:r>
          </w:p>
        </w:tc>
      </w:tr>
      <w:tr w:rsidR="00323C7C" w:rsidRPr="00546934" w:rsidTr="00573B24">
        <w:trPr>
          <w:jc w:val="center"/>
        </w:trPr>
        <w:tc>
          <w:tcPr>
            <w:tcW w:w="1149" w:type="dxa"/>
            <w:vMerge w:val="restart"/>
            <w:tcMar>
              <w:left w:w="0" w:type="dxa"/>
              <w:right w:w="0" w:type="dxa"/>
            </w:tcMar>
            <w:vAlign w:val="center"/>
          </w:tcPr>
          <w:p w:rsidR="00323C7C" w:rsidRPr="00546934" w:rsidRDefault="00323C7C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语文园地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323C7C" w:rsidRPr="00546934" w:rsidRDefault="00323C7C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交流平台</w:t>
            </w:r>
          </w:p>
        </w:tc>
        <w:tc>
          <w:tcPr>
            <w:tcW w:w="861" w:type="dxa"/>
            <w:vMerge w:val="restart"/>
            <w:tcMar>
              <w:left w:w="0" w:type="dxa"/>
              <w:right w:w="0" w:type="dxa"/>
            </w:tcMar>
            <w:vAlign w:val="center"/>
          </w:tcPr>
          <w:p w:rsidR="00323C7C" w:rsidRPr="00546934" w:rsidRDefault="00323C7C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t>2</w:t>
            </w:r>
          </w:p>
        </w:tc>
        <w:tc>
          <w:tcPr>
            <w:tcW w:w="5167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323C7C" w:rsidRPr="00546934" w:rsidRDefault="00323C7C" w:rsidP="00573B24">
            <w:pPr>
              <w:spacing w:line="240" w:lineRule="auto"/>
              <w:rPr>
                <w:sz w:val="20"/>
              </w:rPr>
            </w:pPr>
            <w:r w:rsidRPr="00546934">
              <w:t>1.</w:t>
            </w:r>
            <w:r w:rsidRPr="00546934">
              <w:rPr>
                <w:rFonts w:hint="eastAsia"/>
              </w:rPr>
              <w:t>围绕如何在习作中用上平时积累的语言展开交流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增强运用平</w:t>
            </w:r>
            <w:r w:rsidRPr="00546934">
              <w:rPr>
                <w:rFonts w:hint="eastAsia"/>
              </w:rPr>
              <w:lastRenderedPageBreak/>
              <w:t>时积累的语言的意识。</w:t>
            </w:r>
          </w:p>
          <w:p w:rsidR="00323C7C" w:rsidRPr="00546934" w:rsidRDefault="00323C7C" w:rsidP="00573B24">
            <w:pPr>
              <w:spacing w:line="240" w:lineRule="auto"/>
              <w:rPr>
                <w:sz w:val="20"/>
              </w:rPr>
            </w:pPr>
            <w:r w:rsidRPr="00546934">
              <w:t>2.</w:t>
            </w:r>
            <w:r w:rsidRPr="00546934">
              <w:rPr>
                <w:rFonts w:hint="eastAsia"/>
              </w:rPr>
              <w:t>了解用问句做文章开头的作用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学习用这种方法说一段话。</w:t>
            </w:r>
          </w:p>
          <w:p w:rsidR="00323C7C" w:rsidRPr="00546934" w:rsidRDefault="00323C7C" w:rsidP="00573B24">
            <w:pPr>
              <w:spacing w:line="240" w:lineRule="auto"/>
              <w:rPr>
                <w:sz w:val="20"/>
              </w:rPr>
            </w:pPr>
            <w:r w:rsidRPr="00546934">
              <w:t>3.</w:t>
            </w:r>
            <w:r w:rsidRPr="00546934">
              <w:rPr>
                <w:rFonts w:hint="eastAsia"/>
              </w:rPr>
              <w:t>认识寻物启事的写法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能用正确的格式写一则寻物启事。</w:t>
            </w:r>
          </w:p>
          <w:p w:rsidR="00323C7C" w:rsidRPr="00546934" w:rsidRDefault="00323C7C" w:rsidP="00573B24">
            <w:pPr>
              <w:spacing w:line="240" w:lineRule="auto"/>
              <w:rPr>
                <w:sz w:val="20"/>
              </w:rPr>
            </w:pPr>
            <w:r w:rsidRPr="00546934">
              <w:t>4.</w:t>
            </w:r>
            <w:r w:rsidRPr="00546934">
              <w:rPr>
                <w:rFonts w:hint="eastAsia"/>
              </w:rPr>
              <w:t>能正确书写笔画较少和笔画较多的字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把“止、露”等生字写规范、写匀称。</w:t>
            </w:r>
          </w:p>
          <w:p w:rsidR="00323C7C" w:rsidRPr="00546934" w:rsidRDefault="00323C7C" w:rsidP="00573B24">
            <w:pPr>
              <w:spacing w:line="240" w:lineRule="auto"/>
              <w:rPr>
                <w:sz w:val="20"/>
              </w:rPr>
            </w:pPr>
            <w:r w:rsidRPr="00546934">
              <w:t>5.</w:t>
            </w:r>
            <w:r w:rsidRPr="00546934">
              <w:rPr>
                <w:rFonts w:hint="eastAsia"/>
              </w:rPr>
              <w:t>熟读并记诵</w:t>
            </w:r>
            <w:r w:rsidRPr="00546934">
              <w:t>4</w:t>
            </w:r>
            <w:r w:rsidRPr="00546934">
              <w:rPr>
                <w:rFonts w:hint="eastAsia"/>
              </w:rPr>
              <w:t>个成语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知道它们的意思。</w:t>
            </w:r>
          </w:p>
        </w:tc>
      </w:tr>
      <w:tr w:rsidR="00323C7C" w:rsidRPr="00546934" w:rsidTr="00573B24">
        <w:trPr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323C7C" w:rsidRPr="00546934" w:rsidRDefault="00323C7C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323C7C" w:rsidRPr="00546934" w:rsidRDefault="00323C7C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词句段运用</w:t>
            </w:r>
          </w:p>
        </w:tc>
        <w:tc>
          <w:tcPr>
            <w:tcW w:w="861" w:type="dxa"/>
            <w:vMerge/>
            <w:tcMar>
              <w:left w:w="0" w:type="dxa"/>
              <w:right w:w="0" w:type="dxa"/>
            </w:tcMar>
            <w:vAlign w:val="center"/>
          </w:tcPr>
          <w:p w:rsidR="00323C7C" w:rsidRPr="00546934" w:rsidRDefault="00323C7C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5167" w:type="dxa"/>
            <w:vMerge/>
            <w:tcMar>
              <w:left w:w="105" w:type="dxa"/>
              <w:right w:w="105" w:type="dxa"/>
            </w:tcMar>
            <w:vAlign w:val="center"/>
          </w:tcPr>
          <w:p w:rsidR="00323C7C" w:rsidRPr="00546934" w:rsidRDefault="00323C7C" w:rsidP="00573B24">
            <w:pPr>
              <w:spacing w:line="240" w:lineRule="auto"/>
              <w:rPr>
                <w:sz w:val="20"/>
              </w:rPr>
            </w:pPr>
          </w:p>
        </w:tc>
      </w:tr>
      <w:tr w:rsidR="00323C7C" w:rsidRPr="00546934" w:rsidTr="00573B24">
        <w:trPr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323C7C" w:rsidRPr="00546934" w:rsidRDefault="00323C7C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323C7C" w:rsidRPr="00546934" w:rsidRDefault="00323C7C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书写提示</w:t>
            </w:r>
          </w:p>
        </w:tc>
        <w:tc>
          <w:tcPr>
            <w:tcW w:w="861" w:type="dxa"/>
            <w:vMerge/>
            <w:tcMar>
              <w:left w:w="0" w:type="dxa"/>
              <w:right w:w="0" w:type="dxa"/>
            </w:tcMar>
            <w:vAlign w:val="center"/>
          </w:tcPr>
          <w:p w:rsidR="00323C7C" w:rsidRPr="00546934" w:rsidRDefault="00323C7C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5167" w:type="dxa"/>
            <w:vMerge/>
            <w:tcMar>
              <w:left w:w="105" w:type="dxa"/>
              <w:right w:w="105" w:type="dxa"/>
            </w:tcMar>
            <w:vAlign w:val="center"/>
          </w:tcPr>
          <w:p w:rsidR="00323C7C" w:rsidRPr="00546934" w:rsidRDefault="00323C7C" w:rsidP="00573B24">
            <w:pPr>
              <w:spacing w:line="240" w:lineRule="auto"/>
              <w:rPr>
                <w:sz w:val="20"/>
              </w:rPr>
            </w:pPr>
          </w:p>
        </w:tc>
      </w:tr>
      <w:tr w:rsidR="00323C7C" w:rsidRPr="00546934" w:rsidTr="00573B24">
        <w:trPr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323C7C" w:rsidRPr="00546934" w:rsidRDefault="00323C7C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323C7C" w:rsidRPr="00546934" w:rsidRDefault="00323C7C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日积月累</w:t>
            </w:r>
          </w:p>
        </w:tc>
        <w:tc>
          <w:tcPr>
            <w:tcW w:w="861" w:type="dxa"/>
            <w:vMerge/>
            <w:tcMar>
              <w:left w:w="0" w:type="dxa"/>
              <w:right w:w="0" w:type="dxa"/>
            </w:tcMar>
            <w:vAlign w:val="center"/>
          </w:tcPr>
          <w:p w:rsidR="00323C7C" w:rsidRPr="00546934" w:rsidRDefault="00323C7C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5167" w:type="dxa"/>
            <w:vMerge/>
            <w:tcMar>
              <w:left w:w="105" w:type="dxa"/>
              <w:right w:w="105" w:type="dxa"/>
            </w:tcMar>
            <w:vAlign w:val="center"/>
          </w:tcPr>
          <w:p w:rsidR="00323C7C" w:rsidRPr="00546934" w:rsidRDefault="00323C7C" w:rsidP="00573B24">
            <w:pPr>
              <w:spacing w:line="240" w:lineRule="auto"/>
              <w:rPr>
                <w:sz w:val="20"/>
              </w:rPr>
            </w:pPr>
          </w:p>
        </w:tc>
      </w:tr>
    </w:tbl>
    <w:p w:rsidR="00323C7C" w:rsidRPr="00546934" w:rsidRDefault="00323C7C" w:rsidP="00323C7C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490480" cy="539640"/>
            <wp:effectExtent l="0" t="0" r="0" b="0"/>
            <wp:docPr id="1962" name="课时教学详案.jpg" descr="id:21475166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41280" cy="274680"/>
            <wp:effectExtent l="0" t="0" r="0" b="0"/>
            <wp:docPr id="1963" name="圈022.jpg" descr="id:21475166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小标宋_GBK" w:hint="eastAsia"/>
          <w:sz w:val="40"/>
        </w:rPr>
        <w:t>我们奇妙的世界</w:t>
      </w:r>
    </w:p>
    <w:p w:rsidR="00323C7C" w:rsidRPr="00546934" w:rsidRDefault="00323C7C" w:rsidP="00323C7C">
      <w:pPr>
        <w:spacing w:line="240" w:lineRule="auto"/>
        <w:rPr>
          <w:sz w:val="20"/>
        </w:rPr>
      </w:pPr>
    </w:p>
    <w:p w:rsidR="00323C7C" w:rsidRPr="00546934" w:rsidRDefault="00323C7C" w:rsidP="00323C7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966" name="教材分析.jpg" descr="id:21475166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《我们奇妙的世界》通过描绘天地中的各种事物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展现了世界之奇、之美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表达了作者对这奇妙世界的喜爱。文中所写事物都是生活中极普通的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但在作者眼里却有如此美的发现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也启发读者要拥有一双善于发现美的眼睛。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课文围绕“这是一个奇妙的世界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一切看上去都是有生命的”这个关键句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从天空和大地两个方面写出了世界的奇妙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但课文关于天空和大地两个方面的描写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既有相同之处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也有不同之处。</w:t>
      </w:r>
    </w:p>
    <w:p w:rsidR="00323C7C" w:rsidRPr="00546934" w:rsidRDefault="00323C7C" w:rsidP="00323C7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967" name="教学目标.jpg" descr="id:21475166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认识“呈、雕”等生字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会写“幻、诱”等生字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会写“奇妙、呈现”等词语。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能有感情地朗读课文。能说出课文分别是从哪些方面来写天空和大地的。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能结合生活经验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理解“一切看上去都是有生命的”这句话的含义。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能仿照例句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写自己发现的普通而美的事物。</w:t>
      </w:r>
    </w:p>
    <w:p w:rsidR="00323C7C" w:rsidRPr="00546934" w:rsidRDefault="00323C7C" w:rsidP="00323C7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968" name="教学建议.jpg" descr="id:21475166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教学时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可以从学生的生活入手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引导学生说说平时有没有注意天空和大地的变化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交流自己的发现。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教学时可以在学生发现的基础上读课文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了解课文是从天空和大地两大部分分别写出了世界的奇妙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然后聚焦“文章选择了哪些事物来写天空和大地的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”这个问题展开教学。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教学时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可以借助课文最后一段话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激发学生去寻找、探索世界奥秘的兴趣。</w:t>
      </w:r>
    </w:p>
    <w:p w:rsidR="00323C7C" w:rsidRPr="00546934" w:rsidRDefault="00323C7C" w:rsidP="00323C7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969" name="教学准备.jpg" descr="id:21475166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本课内容相关的课件。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扫描本课二维码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下载配套</w:t>
      </w:r>
      <w:r w:rsidRPr="00546934">
        <w:rPr>
          <w:color w:val="FF00FF"/>
          <w:sz w:val="20"/>
        </w:rPr>
        <w:t>PPT</w:t>
      </w:r>
      <w:r w:rsidRPr="00546934">
        <w:rPr>
          <w:rFonts w:hint="eastAsia"/>
          <w:color w:val="FF00FF"/>
          <w:sz w:val="20"/>
        </w:rPr>
        <w:t>课件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color w:val="FF00FF"/>
          <w:sz w:val="20"/>
        </w:rPr>
        <w:t>2</w:t>
      </w:r>
      <w:r w:rsidRPr="00546934">
        <w:rPr>
          <w:color w:val="FF00FF"/>
          <w:sz w:val="20"/>
        </w:rPr>
        <w:t>.</w:t>
      </w:r>
      <w:r w:rsidRPr="00546934">
        <w:rPr>
          <w:rFonts w:hint="eastAsia"/>
          <w:color w:val="FF00FF"/>
          <w:sz w:val="20"/>
        </w:rPr>
        <w:t>完成《完全解读》小册子中的预习作业。</w:t>
      </w:r>
    </w:p>
    <w:p w:rsidR="00323C7C" w:rsidRPr="00546934" w:rsidRDefault="00323C7C" w:rsidP="00323C7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970" name="课时安排.jpg" descr="id:21475167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2</w:t>
      </w:r>
      <w:r w:rsidRPr="00546934">
        <w:rPr>
          <w:rFonts w:hint="eastAsia"/>
          <w:sz w:val="20"/>
        </w:rPr>
        <w:t>课时</w:t>
      </w:r>
    </w:p>
    <w:p w:rsidR="00323C7C" w:rsidRPr="00546934" w:rsidRDefault="00323C7C" w:rsidP="00323C7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381040" cy="444960"/>
            <wp:effectExtent l="0" t="0" r="0" b="0"/>
            <wp:docPr id="1971" name="课时01.jpg" descr="id:21475167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085760" cy="291960"/>
            <wp:effectExtent l="0" t="0" r="0" b="0"/>
            <wp:docPr id="1972" name="课时目标.jpg" descr="id:21475167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认识“呈、雕”等生字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会写“幻、诱”等生字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会写“奇妙、呈现”等词语</w:t>
      </w:r>
      <w:r w:rsidRPr="00546934">
        <w:rPr>
          <w:rFonts w:hint="eastAsia"/>
          <w:sz w:val="20"/>
        </w:rPr>
        <w:t xml:space="preserve"> </w:t>
      </w:r>
      <w:r w:rsidRPr="00546934">
        <w:rPr>
          <w:rFonts w:hint="eastAsia"/>
          <w:sz w:val="20"/>
        </w:rPr>
        <w:t>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能有感情地朗读课文。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能说出课文分别是从哪些方面来写天空和大地的。</w:t>
      </w:r>
    </w:p>
    <w:p w:rsidR="00323C7C" w:rsidRDefault="00323C7C" w:rsidP="00323C7C">
      <w:pPr>
        <w:spacing w:line="240" w:lineRule="auto"/>
        <w:jc w:val="center"/>
        <w:rPr>
          <w:rFonts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973" name="教学过程.jpg" descr="id:21475167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谈话导入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揭题解题</w:t>
      </w:r>
    </w:p>
    <w:p w:rsidR="00323C7C" w:rsidRPr="00546934" w:rsidRDefault="00323C7C" w:rsidP="00323C7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9920" cy="213120"/>
            <wp:effectExtent l="0" t="0" r="0" b="0"/>
            <wp:docPr id="1975" name="方法一.jpg" descr="id:21475167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我们先来欣赏一些美丽的图片。</w:t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976" name="语文ppt.jpg" descr="id:21475167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lastRenderedPageBreak/>
        <w:t>地球、蔚蓝的天空、各种各样的云彩、日出日落、四季的森林等图片。</w:t>
      </w:r>
      <w:r w:rsidRPr="00546934">
        <w:rPr>
          <w:sz w:val="20"/>
        </w:rPr>
        <w:tab/>
      </w:r>
    </w:p>
    <w:p w:rsidR="00323C7C" w:rsidRPr="00546934" w:rsidRDefault="00323C7C" w:rsidP="00323C7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977" name="二次备课.jpg" descr="id:21475167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教学时可以让学生说一说课题的题眼是什么。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在你眼中的世界是怎样的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你能用一个词形容吗</w:t>
      </w:r>
      <w:r w:rsidRPr="00546934">
        <w:rPr>
          <w:rFonts w:ascii="方正书宋_GBK" w:hAnsi="方正书宋_GBK"/>
          <w:sz w:val="20"/>
        </w:rPr>
        <w:t>?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生汇报交流。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我们的世界是多彩的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是奇妙的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今天就让我们走进《我们奇妙的世界》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去用心体会世界的美好吧</w:t>
      </w:r>
      <w:r w:rsidRPr="00546934">
        <w:rPr>
          <w:rFonts w:ascii="方正书宋_GBK" w:hAnsi="方正书宋_GBK"/>
          <w:sz w:val="20"/>
        </w:rPr>
        <w:t>!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978" name="设计意图.jpg" descr="id:21475167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运用丰富多彩的图片让学生对世界有直观的认识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唤起学生的情感体验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调动学生学习情绪。</w:t>
      </w:r>
    </w:p>
    <w:p w:rsidR="00323C7C" w:rsidRPr="00546934" w:rsidRDefault="00323C7C" w:rsidP="00323C7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9920" cy="213120"/>
            <wp:effectExtent l="0" t="0" r="0" b="0"/>
            <wp:docPr id="1979" name="方法二.jpg" descr="id:21475167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展示日出、日落图片或其他风光图片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进一步感受自然界的神奇。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从刚才同学们的交流和老师展示给你们的图片中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你觉得我们这个世界是一个怎样的世界</w:t>
      </w:r>
      <w:r w:rsidRPr="00546934">
        <w:rPr>
          <w:rFonts w:ascii="方正书宋_GBK" w:hAnsi="方正书宋_GBK"/>
          <w:sz w:val="20"/>
        </w:rPr>
        <w:t>?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奇妙的世界。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齐读课题。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课题中哪个词是题眼</w:t>
      </w:r>
      <w:r w:rsidRPr="00546934">
        <w:rPr>
          <w:rFonts w:ascii="方正书宋_GBK" w:hAnsi="方正书宋_GBK"/>
          <w:sz w:val="20"/>
        </w:rPr>
        <w:t>?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奇妙。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刚才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我们用眼睛发现了这个世界的奇妙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现在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我们来跟随作者彼得</w:t>
      </w:r>
      <w:r w:rsidRPr="00546934">
        <w:rPr>
          <w:rFonts w:eastAsia="NEU-BZ-S92" w:hint="eastAsia"/>
          <w:sz w:val="20"/>
        </w:rPr>
        <w:t>·</w:t>
      </w:r>
      <w:r w:rsidRPr="00546934">
        <w:rPr>
          <w:rFonts w:hint="eastAsia"/>
          <w:sz w:val="20"/>
        </w:rPr>
        <w:t>西摩去感受他眼中奇妙的世界吧。</w:t>
      </w:r>
    </w:p>
    <w:p w:rsidR="00323C7C" w:rsidRDefault="00323C7C" w:rsidP="00323C7C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980" name="设计意图.jpg" descr="id:21475167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借助图片解题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使学生兴趣浓厚地投入到新课的学习中去。</w:t>
      </w:r>
    </w:p>
    <w:p w:rsidR="00323C7C" w:rsidRPr="00546934" w:rsidRDefault="00323C7C" w:rsidP="00323C7C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初读课文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自学生字</w:t>
      </w:r>
    </w:p>
    <w:p w:rsidR="00323C7C" w:rsidRPr="00546934" w:rsidRDefault="00323C7C" w:rsidP="00323C7C">
      <w:pPr>
        <w:spacing w:line="240" w:lineRule="auto"/>
        <w:rPr>
          <w:sz w:val="20"/>
        </w:rPr>
      </w:pPr>
      <w:r w:rsidRPr="00546934">
        <w:rPr>
          <w:sz w:val="20"/>
        </w:rPr>
        <w:lastRenderedPageBreak/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同学们自由读文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并标注自然段序号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遇到不认识的字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可以借助拼音朋友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也可以请教老师或同学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争取把课文读正确。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听范读课文录音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要求学生听准字音。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扫一扫《完全解读》本课时课文朗读二维码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听标准情境课文范读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学生试着读课文。</w:t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982" name="语文ppt.jpg" descr="id:21475167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出示阅读要求和提示</w:t>
      </w:r>
      <w:r w:rsidRPr="00546934">
        <w:rPr>
          <w:rFonts w:ascii="方正楷体_GBK" w:hAnsi="方正楷体_GBK"/>
          <w:sz w:val="20"/>
        </w:rPr>
        <w:t>:</w:t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画出文中不认识的字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借助汉语拼音品读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并反复多读几遍。</w:t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把课文中读不通的地方多读几遍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做到正确朗读课文。</w:t>
      </w:r>
      <w:r w:rsidRPr="00546934">
        <w:rPr>
          <w:sz w:val="20"/>
        </w:rPr>
        <w:tab/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学生按要求自由朗读课文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学习生字。</w:t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983" name="语文ppt.jpg" descr="id:21475167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呈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幻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诱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润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芒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冰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剑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普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通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模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型</w:t>
      </w:r>
    </w:p>
    <w:p w:rsidR="00323C7C" w:rsidRPr="00546934" w:rsidRDefault="00323C7C" w:rsidP="00323C7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984" name="二次备课.jpg" descr="id:21475168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教学时强调“呈、润、乘”是翘舌音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“幻、剑”是前鼻音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“芒、冰、通、型”是后鼻音。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学生自由读。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教师指名读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师生纠正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字音是否读正确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句子是否读通顺。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3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识记生字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书写生字。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你是如何记住这些生字的</w:t>
      </w:r>
      <w:r w:rsidRPr="00546934">
        <w:rPr>
          <w:rFonts w:ascii="方正书宋_GBK" w:hAnsi="方正书宋_GBK"/>
          <w:sz w:val="20"/>
        </w:rPr>
        <w:t>?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可以根据形声字构字规律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如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诱、润、芒、剑、通、模、型。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可以熟字加偏旁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如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口</w:t>
      </w:r>
      <w:r w:rsidRPr="00546934">
        <w:rPr>
          <w:sz w:val="20"/>
        </w:rPr>
        <w:t>+</w:t>
      </w:r>
      <w:r w:rsidRPr="00546934">
        <w:rPr>
          <w:rFonts w:hint="eastAsia"/>
          <w:sz w:val="20"/>
        </w:rPr>
        <w:t>王</w:t>
      </w:r>
      <w:r w:rsidRPr="00546934">
        <w:rPr>
          <w:sz w:val="20"/>
        </w:rPr>
        <w:t>=</w:t>
      </w:r>
      <w:r w:rsidRPr="00546934">
        <w:rPr>
          <w:rFonts w:hint="eastAsia"/>
          <w:sz w:val="20"/>
        </w:rPr>
        <w:t>呈。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lastRenderedPageBreak/>
        <w:t>生</w:t>
      </w:r>
      <w:r w:rsidRPr="00546934">
        <w:rPr>
          <w:sz w:val="20"/>
        </w:rPr>
        <w:t>3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还可以组词扩展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如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“普”组词为“普通”。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4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教师反馈学生书写情况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小组内评价。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5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小组长汇报本组内写的错别字或不规范的字。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6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进行书写指导。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“诱”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注意右边是个“秀”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第八笔是横折折折钩。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7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学生针对易错字再次练习。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8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展示学生作品。</w:t>
      </w:r>
    </w:p>
    <w:p w:rsidR="00323C7C" w:rsidRDefault="00323C7C" w:rsidP="00323C7C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985" name="设计意图.jpg" descr="id:21475168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先解决生字问题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为阅读理解课文打下基础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扫清障碍。</w:t>
      </w:r>
    </w:p>
    <w:p w:rsidR="00323C7C" w:rsidRPr="00546934" w:rsidRDefault="00323C7C" w:rsidP="00323C7C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初读课文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整体感知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请同学们默读课文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思考以下几个问题。</w:t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987" name="语文ppt.jpg" descr="id:21475168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作者眼中的世界是怎样的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rFonts w:eastAsia="方正楷体_GBK" w:hint="eastAsia"/>
          <w:sz w:val="20"/>
        </w:rPr>
        <w:t>作者从哪些方面介绍了世界的奇妙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rFonts w:eastAsia="方正楷体_GBK" w:hint="eastAsia"/>
          <w:sz w:val="20"/>
        </w:rPr>
        <w:t>分别是哪些段落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sz w:val="20"/>
        </w:rPr>
        <w:tab/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画出文中不理解的词语或者不懂的地方。</w:t>
      </w:r>
      <w:r w:rsidRPr="00546934">
        <w:rPr>
          <w:sz w:val="20"/>
        </w:rPr>
        <w:tab/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生汇报交流。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作者眼中的世界是奇妙的。从天空和大地两方面介绍世界的奇妙。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理解重点的词语。</w:t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988" name="语文ppt.jpg" descr="id:21475168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雕饰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雕刻并装饰。</w:t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余晖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傍晚的阳光。</w:t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圆润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本文指樱桃表面光滑润泽。</w:t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lastRenderedPageBreak/>
        <w:t>翩翩起舞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形容轻快地跳舞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多泛指跳舞。</w:t>
      </w:r>
      <w:r w:rsidRPr="00546934">
        <w:rPr>
          <w:sz w:val="20"/>
        </w:rPr>
        <w:tab/>
      </w:r>
    </w:p>
    <w:p w:rsidR="00323C7C" w:rsidRPr="00546934" w:rsidRDefault="00323C7C" w:rsidP="00323C7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989" name="二次备课.jpg" descr="id:21475168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本环节可以让学生在具体语境中体会词语的运用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加深对词语的理解。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梳理学生不懂的地方。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如</w:t>
      </w:r>
      <w:r w:rsidRPr="00546934">
        <w:rPr>
          <w:rFonts w:ascii="方正书宋_GBK" w:hAnsi="方正书宋_GBK"/>
          <w:sz w:val="20"/>
        </w:rPr>
        <w:t>:(</w:t>
      </w:r>
      <w:r w:rsidRPr="00546934">
        <w:rPr>
          <w:sz w:val="20"/>
        </w:rPr>
        <w:t>1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第</w:t>
      </w:r>
      <w:r w:rsidRPr="00546934">
        <w:rPr>
          <w:sz w:val="20"/>
        </w:rPr>
        <w:t>6</w:t>
      </w:r>
      <w:r w:rsidRPr="00546934">
        <w:rPr>
          <w:rFonts w:hint="eastAsia"/>
          <w:sz w:val="20"/>
        </w:rPr>
        <w:t>自然段中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为什么说水洼像镜子</w:t>
      </w:r>
      <w:r w:rsidRPr="00546934">
        <w:rPr>
          <w:rFonts w:ascii="方正书宋_GBK" w:hAnsi="方正书宋_GBK"/>
          <w:sz w:val="20"/>
        </w:rPr>
        <w:t>?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第</w:t>
      </w:r>
      <w:r w:rsidRPr="00546934">
        <w:rPr>
          <w:sz w:val="20"/>
        </w:rPr>
        <w:t>16</w:t>
      </w:r>
      <w:r w:rsidRPr="00546934">
        <w:rPr>
          <w:rFonts w:hint="eastAsia"/>
          <w:sz w:val="20"/>
        </w:rPr>
        <w:t>自然段中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作者说“冰柱”好像“刀剑”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“小水滴”好像“珍珠”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说明了什么</w:t>
      </w:r>
      <w:r w:rsidRPr="00546934">
        <w:rPr>
          <w:rFonts w:ascii="方正书宋_GBK" w:hAnsi="方正书宋_GBK"/>
          <w:sz w:val="20"/>
        </w:rPr>
        <w:t>?</w:t>
      </w:r>
    </w:p>
    <w:p w:rsidR="00323C7C" w:rsidRDefault="00323C7C" w:rsidP="00323C7C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400"/>
            <wp:effectExtent l="0" t="0" r="0" b="0"/>
            <wp:docPr id="1990" name="设计意图.jpg" descr="id:21475168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初读感知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理清文章脉络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弄清文章叙述结构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整体把握好文本。</w:t>
      </w:r>
    </w:p>
    <w:p w:rsidR="00323C7C" w:rsidRPr="00546934" w:rsidRDefault="00323C7C" w:rsidP="00323C7C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四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梳理内容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同学们自由读课文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思考下面问题。</w:t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992" name="语文ppt.jpg" descr="id:21475168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1.</w:t>
      </w:r>
      <w:r w:rsidRPr="00546934">
        <w:rPr>
          <w:rFonts w:eastAsia="方正楷体_GBK" w:hint="eastAsia"/>
          <w:sz w:val="20"/>
        </w:rPr>
        <w:t>全文是按什么顺序写的</w:t>
      </w:r>
      <w:r w:rsidRPr="00546934">
        <w:rPr>
          <w:rFonts w:ascii="方正楷体_GBK" w:hAnsi="方正楷体_GBK"/>
          <w:sz w:val="20"/>
        </w:rPr>
        <w:t>?</w:t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2.</w:t>
      </w:r>
      <w:r w:rsidRPr="00546934">
        <w:rPr>
          <w:rFonts w:eastAsia="方正楷体_GBK" w:hint="eastAsia"/>
          <w:sz w:val="20"/>
        </w:rPr>
        <w:t>找出文中概括写世界奇妙的句子。</w:t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3.</w:t>
      </w:r>
      <w:r w:rsidRPr="00546934">
        <w:rPr>
          <w:rFonts w:eastAsia="方正楷体_GBK" w:hint="eastAsia"/>
          <w:sz w:val="20"/>
        </w:rPr>
        <w:t>读读课文开头和结尾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看看二者有什么关系。</w:t>
      </w:r>
      <w:r w:rsidRPr="00546934">
        <w:rPr>
          <w:sz w:val="20"/>
        </w:rPr>
        <w:tab/>
      </w:r>
    </w:p>
    <w:p w:rsidR="00323C7C" w:rsidRPr="00546934" w:rsidRDefault="00323C7C" w:rsidP="00323C7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993" name="二次备课.jpg" descr="id:21475168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问题可以改为“全文分成了几个部分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分别描绘了哪些场景”。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生汇报交流。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全文按“总—分—总”的顺序来写的。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文章开头一段概括写世界奇妙。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3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文章开头和结尾呼应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更加强烈地表达了作者的思想感情。</w:t>
      </w:r>
    </w:p>
    <w:p w:rsidR="00323C7C" w:rsidRDefault="00323C7C" w:rsidP="00323C7C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400"/>
            <wp:effectExtent l="0" t="0" r="0" b="0"/>
            <wp:docPr id="1994" name="设计意图.jpg" descr="id:21475168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通过对课文内容的再次梳理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加深了学生对课文的理解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有助于理清课文的大致脉络。</w:t>
      </w:r>
    </w:p>
    <w:p w:rsidR="00323C7C" w:rsidRPr="00546934" w:rsidRDefault="00323C7C" w:rsidP="00323C7C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lastRenderedPageBreak/>
        <w:t>五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课堂小结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布置作业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完成《完全解读》小册子中的课后作业内容。</w:t>
      </w:r>
    </w:p>
    <w:p w:rsidR="00323C7C" w:rsidRPr="00546934" w:rsidRDefault="00323C7C" w:rsidP="00323C7C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流利地朗读课文。</w:t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1996" name="本课小结.jpg" descr="id:21475168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>同学们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你们知道吗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rFonts w:eastAsia="方正楷体_GBK" w:hint="eastAsia"/>
          <w:sz w:val="20"/>
        </w:rPr>
        <w:t>其实这个世界上想象力最好的人就是你们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有位名人说过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儿童的想象力是最丰富的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我们的世界除了作者写的这些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还有许多奇妙的事物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你们也可以用笔来写一写这个奇妙的世界。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1997" name="zwt.jpg" descr="id:21475168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323C7C" w:rsidRPr="00546934" w:rsidRDefault="00323C7C" w:rsidP="00323C7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381040" cy="444960"/>
            <wp:effectExtent l="0" t="0" r="0" b="0"/>
            <wp:docPr id="1998" name="课时02.jpg" descr="id:21475169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085760" cy="291960"/>
            <wp:effectExtent l="0" t="0" r="0" b="0"/>
            <wp:docPr id="1999" name="课时目标.jpg" descr="id:21475169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能结合生活经验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理解“一切看上去都是有生命的”这句话的含义。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能仿照例句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写自己发现的普通而美的事物。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感悟作者对大自然的无比热爱之情。</w:t>
      </w:r>
    </w:p>
    <w:p w:rsidR="00323C7C" w:rsidRDefault="00323C7C" w:rsidP="00323C7C">
      <w:pPr>
        <w:spacing w:line="240" w:lineRule="auto"/>
        <w:jc w:val="center"/>
        <w:rPr>
          <w:rFonts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2000" name="教学过程.jpg" descr="id:21475169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复习旧课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导入新课</w:t>
      </w:r>
    </w:p>
    <w:p w:rsidR="00323C7C" w:rsidRPr="00546934" w:rsidRDefault="00323C7C" w:rsidP="00323C7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9920" cy="213120"/>
            <wp:effectExtent l="0" t="0" r="0" b="0"/>
            <wp:docPr id="2002" name="方法一.jpg" descr="id:21475169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教师指名朗读生字、新词。</w:t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003" name="语文ppt.jpg" descr="id:21475169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呈现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变幻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奇妙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诱人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圆润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群星</w:t>
      </w:r>
      <w:r>
        <w:rPr>
          <w:rFonts w:hint="eastAsia"/>
          <w:sz w:val="20"/>
        </w:rPr>
        <w:t xml:space="preserve">  </w:t>
      </w:r>
      <w:r w:rsidRPr="00546934">
        <w:rPr>
          <w:rFonts w:eastAsia="方正楷体_GBK" w:hint="eastAsia"/>
          <w:sz w:val="20"/>
        </w:rPr>
        <w:t>光芒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光辉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存在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刀剑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普通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模型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振翅飞翔</w:t>
      </w:r>
      <w:r w:rsidRPr="00546934">
        <w:rPr>
          <w:sz w:val="20"/>
        </w:rPr>
        <w:tab/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生开火车的形式读。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这节课我们继续学习《我们奇妙的世界》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看看我们的世界有多奇妙。课文是按什么顺序写的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从哪几个方面介绍了世界的奇妙</w:t>
      </w:r>
      <w:r w:rsidRPr="00546934">
        <w:rPr>
          <w:rFonts w:ascii="方正书宋_GBK" w:hAnsi="方正书宋_GBK"/>
          <w:sz w:val="20"/>
        </w:rPr>
        <w:t>?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课文是按“总—分—总”的顺序写的。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课文是从天空和大地两方面介绍世界的奇妙的。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2004" name="设计意图.jpg" descr="id:21475169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复习导入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出示字词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朗读课文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引出课题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温故而知新。</w:t>
      </w:r>
    </w:p>
    <w:p w:rsidR="00323C7C" w:rsidRPr="00546934" w:rsidRDefault="00323C7C" w:rsidP="00323C7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9920" cy="213120"/>
            <wp:effectExtent l="0" t="0" r="0" b="0"/>
            <wp:docPr id="2005" name="方法二.jpg" descr="id:21475169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复习导入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巩固字词。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同学们上节课我们初步学习了第</w:t>
      </w:r>
      <w:r w:rsidRPr="00546934">
        <w:rPr>
          <w:sz w:val="20"/>
        </w:rPr>
        <w:t>22</w:t>
      </w:r>
      <w:r w:rsidRPr="00546934">
        <w:rPr>
          <w:rFonts w:hint="eastAsia"/>
          <w:sz w:val="20"/>
        </w:rPr>
        <w:t>课《我们奇妙的世界》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这节课我们继续学习。首先检查一下同学们对上节课所学生字的掌握情况。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教师听写字词。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请同学们对照书本互换批改。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复习第</w:t>
      </w:r>
      <w:r w:rsidRPr="00546934">
        <w:rPr>
          <w:sz w:val="20"/>
        </w:rPr>
        <w:t>1</w:t>
      </w:r>
      <w:r w:rsidRPr="00546934">
        <w:rPr>
          <w:rFonts w:hint="eastAsia"/>
          <w:sz w:val="20"/>
        </w:rPr>
        <w:t>自然段。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在作者眼中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世界是什么样的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请用课文中的词来回答。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奇妙。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作者的感受是奇妙的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有生命的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接下来我们就和作者一起感受这个世界的奇妙吧。</w:t>
      </w:r>
    </w:p>
    <w:p w:rsidR="00323C7C" w:rsidRDefault="00323C7C" w:rsidP="00323C7C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2006" name="设计意图.jpg" descr="id:21475169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通过听写的方式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巩固上节课同学们学习生字的情况。</w:t>
      </w:r>
    </w:p>
    <w:p w:rsidR="00323C7C" w:rsidRPr="00546934" w:rsidRDefault="00323C7C" w:rsidP="00323C7C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品读感悟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体会感情</w:t>
      </w:r>
    </w:p>
    <w:p w:rsidR="00323C7C" w:rsidRPr="00546934" w:rsidRDefault="00323C7C" w:rsidP="00323C7C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一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学习课文第</w:t>
      </w:r>
      <w:r w:rsidRPr="00546934">
        <w:rPr>
          <w:sz w:val="20"/>
        </w:rPr>
        <w:t>2~8</w:t>
      </w:r>
      <w:r w:rsidRPr="00546934">
        <w:rPr>
          <w:rFonts w:hint="eastAsia"/>
          <w:sz w:val="20"/>
        </w:rPr>
        <w:t>自然段。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请同学们自由读课文第</w:t>
      </w:r>
      <w:r w:rsidRPr="00546934">
        <w:rPr>
          <w:sz w:val="20"/>
        </w:rPr>
        <w:t>2~8</w:t>
      </w:r>
      <w:r w:rsidRPr="00546934">
        <w:rPr>
          <w:rFonts w:hint="eastAsia"/>
          <w:sz w:val="20"/>
        </w:rPr>
        <w:t>自然段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边读边思考下面的问题。</w:t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008" name="语文ppt.jpg" descr="id:21475169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画出总起句。</w:t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lastRenderedPageBreak/>
        <w:t>(</w:t>
      </w:r>
      <w:r w:rsidRPr="00546934">
        <w:rPr>
          <w:sz w:val="20"/>
        </w:rPr>
        <w:t>2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天空展示的哪些景象让你感受到了世界的奇妙</w:t>
      </w:r>
      <w:r w:rsidRPr="00546934">
        <w:rPr>
          <w:rFonts w:ascii="方正楷体_GBK" w:hAnsi="方正楷体_GBK"/>
          <w:sz w:val="20"/>
        </w:rPr>
        <w:t>?</w:t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3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用心读读这些语句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从中能体会到作者怎样的思想感情</w:t>
      </w:r>
      <w:r w:rsidRPr="00546934">
        <w:rPr>
          <w:rFonts w:ascii="方正楷体_GBK" w:hAnsi="方正楷体_GBK"/>
          <w:sz w:val="20"/>
        </w:rPr>
        <w:t>?</w:t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4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作者是怎样把事物写生动、写具体的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sz w:val="20"/>
        </w:rPr>
        <w:tab/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生汇报交流。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总起句是第</w:t>
      </w:r>
      <w:r w:rsidRPr="00546934">
        <w:rPr>
          <w:sz w:val="20"/>
        </w:rPr>
        <w:t>2</w:t>
      </w:r>
      <w:r w:rsidRPr="00546934">
        <w:rPr>
          <w:rFonts w:hint="eastAsia"/>
          <w:sz w:val="20"/>
        </w:rPr>
        <w:t>自然段。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通过平常我们见过的很普通的事物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如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天空的日出、云彩、雨点、落日、星星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来展现世界的奇妙的。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3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通过描写天空的景物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展现了天空之奇、之美。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4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通过颜色、形状来把事物写生动、写具体的。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教师指导有感情地朗读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读出热爱之情。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进行拓展练习。</w:t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009" name="语文ppt.jpg" descr="id:21475169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填空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再回答问题。</w:t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有时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云彩在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 xml:space="preserve">　　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的天空中飞行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sz w:val="20"/>
        </w:rPr>
        <w:tab/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如同经过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 xml:space="preserve">　　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一样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呈现出各种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 xml:space="preserve">　　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的形状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告诉我们许多奇妙的故事……</w:t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你能想象出哪些形状</w:t>
      </w:r>
      <w:r w:rsidRPr="00546934">
        <w:rPr>
          <w:rFonts w:ascii="方正楷体_GBK" w:hAnsi="方正楷体_GBK"/>
          <w:sz w:val="20"/>
        </w:rPr>
        <w:t>?</w:t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雨后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我们会看到地上有许多水洼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就像有趣的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 xml:space="preserve">　　</w:t>
      </w:r>
      <w:r w:rsidRPr="00546934">
        <w:rPr>
          <w:rFonts w:ascii="方正楷体_GBK" w:hAnsi="方正楷体_GBK"/>
          <w:sz w:val="20"/>
        </w:rPr>
        <w:t>),(</w:t>
      </w:r>
      <w:r w:rsidRPr="00546934">
        <w:rPr>
          <w:sz w:val="20"/>
        </w:rPr>
        <w:t xml:space="preserve">　　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着我们的脸。</w:t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从中你体会到了什么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sz w:val="20"/>
        </w:rPr>
        <w:tab/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010" name="语文ppt.jpg" descr="id:21475169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教学时可以引导学生抓住颜色、形状来感悟天空的奇妙。</w:t>
      </w:r>
      <w:r w:rsidRPr="00546934">
        <w:rPr>
          <w:sz w:val="20"/>
        </w:rPr>
        <w:tab/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生汇报交流。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lastRenderedPageBreak/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云彩有的像骏马在草原上奔驰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有的像羊在低头吃草……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在雨后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我体会到了浅水洼的有趣、奇妙。</w:t>
      </w:r>
    </w:p>
    <w:p w:rsidR="00323C7C" w:rsidRPr="00546934" w:rsidRDefault="00323C7C" w:rsidP="00323C7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2011" name="二次备课.jpg" descr="id:21475169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教学时可以出示“水洼”图片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引导学生想象水洼里还会映射着什么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来进一步体会水洼的奇妙。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二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自由读第</w:t>
      </w:r>
      <w:r w:rsidRPr="00546934">
        <w:rPr>
          <w:sz w:val="20"/>
        </w:rPr>
        <w:t>9~16</w:t>
      </w:r>
      <w:r w:rsidRPr="00546934">
        <w:rPr>
          <w:rFonts w:hint="eastAsia"/>
          <w:sz w:val="20"/>
        </w:rPr>
        <w:t>自然段。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请同学们自由朗读课文第</w:t>
      </w:r>
      <w:r w:rsidRPr="00546934">
        <w:rPr>
          <w:sz w:val="20"/>
        </w:rPr>
        <w:t>9~16</w:t>
      </w:r>
      <w:r w:rsidRPr="00546934">
        <w:rPr>
          <w:rFonts w:hint="eastAsia"/>
          <w:sz w:val="20"/>
        </w:rPr>
        <w:t>自然段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边读边思考下面问题。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生汇报交流。</w:t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012" name="语文ppt.jpg" descr="id:21475170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找出这部分内容的总起句。</w:t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大地展示的哪些景象让你感受到了世界的奇妙</w:t>
      </w:r>
      <w:r w:rsidRPr="00546934">
        <w:rPr>
          <w:rFonts w:ascii="方正楷体_GBK" w:hAnsi="方正楷体_GBK"/>
          <w:sz w:val="20"/>
        </w:rPr>
        <w:t>?</w:t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3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仔细读读这些语句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从中你体会到了什么</w:t>
      </w:r>
      <w:r w:rsidRPr="00546934">
        <w:rPr>
          <w:rFonts w:ascii="方正楷体_GBK" w:hAnsi="方正楷体_GBK"/>
          <w:sz w:val="20"/>
        </w:rPr>
        <w:t>?</w:t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4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领悟作者的表达方法。</w:t>
      </w:r>
      <w:r w:rsidRPr="00546934">
        <w:rPr>
          <w:sz w:val="20"/>
        </w:rPr>
        <w:tab/>
      </w:r>
    </w:p>
    <w:p w:rsidR="00323C7C" w:rsidRPr="00546934" w:rsidRDefault="00323C7C" w:rsidP="00323C7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2013" name="二次备课.jpg" descr="id:21475170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教学时可以让学生说说自己认为奇妙的地方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再结合语句小组交流感悟。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这部分的总起句是第</w:t>
      </w:r>
      <w:r w:rsidRPr="00546934">
        <w:rPr>
          <w:sz w:val="20"/>
        </w:rPr>
        <w:t>9</w:t>
      </w:r>
      <w:r w:rsidRPr="00546934">
        <w:rPr>
          <w:rFonts w:hint="eastAsia"/>
          <w:sz w:val="20"/>
        </w:rPr>
        <w:t>自然段</w:t>
      </w:r>
      <w:r w:rsidRPr="00546934">
        <w:rPr>
          <w:rFonts w:hint="eastAsia"/>
          <w:sz w:val="20"/>
        </w:rPr>
        <w:t xml:space="preserve"> </w:t>
      </w:r>
      <w:r w:rsidRPr="00546934">
        <w:rPr>
          <w:rFonts w:hint="eastAsia"/>
          <w:sz w:val="20"/>
        </w:rPr>
        <w:t>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通过描写春天植物的生长、夏日的树荫、秋天的落叶、冬天的冰雪这些事物来感受大地的奇妙。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3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通过读这些语句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体会到了大地之美、之妙。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4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作者是通过颜色、形状来表达的。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师指导有感情地朗读。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读一读下面的句子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说说你从中体会到了什么。</w:t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274320" cy="213480"/>
            <wp:effectExtent l="0" t="0" r="0" b="0"/>
            <wp:docPr id="2014" name="语文ppt.jpg" descr="id:21475170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冬天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我们看到了房檐上垂下的冰柱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它</w:t>
      </w:r>
      <w:r w:rsidRPr="00546934">
        <w:rPr>
          <w:sz w:val="20"/>
        </w:rPr>
        <w:tab/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们好像一把把锋利的刀剑在阳光下闪耀。等到积雪融化时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从房檐上落下的小水滴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就像一颗颗珍珠。</w:t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找出文中的两个比喻句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分别把什么比作什么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sz w:val="20"/>
        </w:rPr>
        <w:tab/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“它们好像一把把锋利的刀剑在阳光下闪耀”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把“冰柱”比作“锋利的刀剑”。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“从房檐上落下的小水滴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就像一颗颗珍珠”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把“小水滴”比作“珍珠”。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三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学习最后两个自然段。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谁来说一说最后两个自然段的作用和意思</w:t>
      </w:r>
      <w:r w:rsidRPr="00546934">
        <w:rPr>
          <w:rFonts w:ascii="方正书宋_GBK" w:hAnsi="方正书宋_GBK"/>
          <w:sz w:val="20"/>
        </w:rPr>
        <w:t>?</w:t>
      </w:r>
    </w:p>
    <w:p w:rsidR="00323C7C" w:rsidRPr="00546934" w:rsidRDefault="00323C7C" w:rsidP="00323C7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2015" name="二次备课.jpg" descr="id:21475170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教学最后两段时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可以问问学生有什么想法。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作用是总结全文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升华主题。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意思就是这个世界有无尽的奇妙的事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我们要仔细观察、寻找。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那么这两段与第</w:t>
      </w:r>
      <w:r w:rsidRPr="00546934">
        <w:rPr>
          <w:sz w:val="20"/>
        </w:rPr>
        <w:t>1</w:t>
      </w:r>
      <w:r w:rsidRPr="00546934">
        <w:rPr>
          <w:rFonts w:hint="eastAsia"/>
          <w:sz w:val="20"/>
        </w:rPr>
        <w:t>自然段是什么关系</w:t>
      </w:r>
      <w:r w:rsidRPr="00546934">
        <w:rPr>
          <w:rFonts w:ascii="方正书宋_GBK" w:hAnsi="方正书宋_GBK"/>
          <w:sz w:val="20"/>
        </w:rPr>
        <w:t>?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首尾呼应。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教师点拨写法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文末总结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与文首呼应。</w:t>
      </w:r>
    </w:p>
    <w:p w:rsidR="00323C7C" w:rsidRPr="00546934" w:rsidRDefault="00323C7C" w:rsidP="00323C7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2016" name="二次备课.jpg" descr="id:21475170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教学时可以让学生学习作者的写作方法写一个片段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学以致用。</w:t>
      </w:r>
    </w:p>
    <w:p w:rsidR="00323C7C" w:rsidRDefault="00323C7C" w:rsidP="00323C7C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2017" name="设计意图.jpg" descr="id:21475170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通过反复朗读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以读促悟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加深了学生理解感悟世界之美、之奇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其中说话练习启发学生丰富的想象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更能体会世界的奇妙之美。</w:t>
      </w:r>
    </w:p>
    <w:p w:rsidR="00323C7C" w:rsidRPr="00546934" w:rsidRDefault="00323C7C" w:rsidP="00323C7C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作业布置</w:t>
      </w:r>
    </w:p>
    <w:p w:rsidR="00323C7C" w:rsidRPr="00546934" w:rsidRDefault="00323C7C" w:rsidP="00323C7C">
      <w:pPr>
        <w:spacing w:line="240" w:lineRule="auto"/>
        <w:rPr>
          <w:sz w:val="20"/>
        </w:rPr>
      </w:pPr>
      <w:r w:rsidRPr="00546934">
        <w:rPr>
          <w:sz w:val="20"/>
        </w:rPr>
        <w:lastRenderedPageBreak/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课后去发现大自然中奇妙的事物。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完成《完全解读》小册子中的课后作业内容。</w:t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2019" name="本课小结.jpg" descr="id:21475170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>本文通过描写天地中各种事物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展现了世界之美、之奇。这个世界从来不缺少美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只要你拥有善于发现美的眼睛、懂得欣赏美的内心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奇妙的世界随处可见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万物都是有生命的。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2020" name="zwt.jpg" descr="id:21475170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323C7C" w:rsidRPr="00546934" w:rsidRDefault="00323C7C" w:rsidP="00323C7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2021" name="板书设计.jpg" descr="id:21475170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spacing w:line="240" w:lineRule="auto"/>
        <w:jc w:val="center"/>
        <w:rPr>
          <w:sz w:val="20"/>
        </w:rPr>
      </w:pPr>
      <w:r w:rsidRPr="00546934">
        <w:rPr>
          <w:rFonts w:hint="eastAsia"/>
          <w:sz w:val="20"/>
        </w:rPr>
        <w:t>我们奇妙的世界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20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 w:val="20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天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sz w:val="20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0"/>
                                <w:szCs w:val="18"/>
                              </w:rPr>
                              <m:t>太阳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0"/>
                                <w:szCs w:val="18"/>
                              </w:rPr>
                              <m:t>云彩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0"/>
                                <w:szCs w:val="18"/>
                              </w:rPr>
                              <m:t>水洼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0"/>
                                <w:szCs w:val="18"/>
                              </w:rPr>
                              <m:t>日落</m:t>
                            </m:r>
                          </m:e>
                        </m:mr>
                      </m:m>
                    </m:e>
                  </m:d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景色美丽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地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sz w:val="20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0"/>
                                <w:szCs w:val="18"/>
                              </w:rPr>
                              <m:t>植物生长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0"/>
                                <w:szCs w:val="18"/>
                              </w:rPr>
                              <m:t>水果诱人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0"/>
                                <w:szCs w:val="18"/>
                              </w:rPr>
                              <m:t>大树绿荫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0"/>
                                <w:szCs w:val="18"/>
                              </w:rPr>
                              <m:t>蝴蝶飞舞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0"/>
                                <w:szCs w:val="18"/>
                              </w:rPr>
                              <m:t>鸟儿建房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0"/>
                                <w:szCs w:val="18"/>
                              </w:rPr>
                              <m:t>秋风劲吹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0"/>
                                <w:szCs w:val="18"/>
                              </w:rPr>
                              <m:t>房檐冰柱</m:t>
                            </m:r>
                          </m:e>
                        </m:mr>
                      </m:m>
                    </m:e>
                  </m:d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事物神奇</m:t>
                  </m:r>
                </m:e>
              </m:mr>
            </m:m>
          </m:e>
        </m:d>
      </m:oMath>
    </w:p>
    <w:p w:rsidR="00323C7C" w:rsidRPr="00546934" w:rsidRDefault="00323C7C" w:rsidP="00323C7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2025" name="教学反思.jpg" descr="id:21475170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hint="eastAsia"/>
          <w:sz w:val="20"/>
        </w:rPr>
        <w:t>本课是一篇写景的文章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文中描写了日常生活中学生常见的景物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但平时可能不太会细心观察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所以教学时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以读促悟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感悟作者向我们描绘的缤纷多彩、奇妙形状的天空和有着丰富财富的大地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引导学生抓住重点段落词句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感悟世界的奇妙。教学时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还针对形状让同学发挥想象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展开学生想象的翅膀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课堂气氛很活跃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在这样的氛围中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学生不但感受到了大自然的神奇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而且对作者的写作方法掌握得也比较好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并从中感受到了作者热爱大自然的思想感情。美中不足的是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在引导学生讨论交流的时间有点紧凑。</w:t>
      </w:r>
    </w:p>
    <w:p w:rsidR="00323C7C" w:rsidRPr="00546934" w:rsidRDefault="00323C7C" w:rsidP="00323C7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2026" name="教学参考资料.jpg" descr="id:21475171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C7C" w:rsidRPr="00546934" w:rsidRDefault="00323C7C" w:rsidP="00323C7C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黑体_GBK" w:hint="eastAsia"/>
          <w:sz w:val="20"/>
        </w:rPr>
        <w:lastRenderedPageBreak/>
        <w:t>本文的写作背景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本文是部编版小学语文三年级下册第七单元的第一篇课文。这是一篇精读课文。作者是彼得</w:t>
      </w:r>
      <w:r w:rsidRPr="00546934">
        <w:rPr>
          <w:rFonts w:eastAsia="NEU-BZ-S92" w:hint="eastAsia"/>
          <w:i/>
          <w:sz w:val="20"/>
        </w:rPr>
        <w:t>·</w:t>
      </w:r>
      <w:r w:rsidRPr="00546934">
        <w:rPr>
          <w:rFonts w:eastAsia="方正仿宋_GBK" w:hint="eastAsia"/>
          <w:sz w:val="20"/>
        </w:rPr>
        <w:t>西摩。本课是一篇短小精美、条理清晰、语言生动的散文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通过具体描写天空中的缤纷色彩、奇妙形状和大地上丰富的财富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表达了作者对大自然、对美妙世界的热爱。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全文按“总—分—总”的顺序来写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先总写这个世界很奇妙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再具体从“天空”和“大地”两个方面进行描写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每个方面都分别有一个总起句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并且结构相似。最后又总写我们这个世界太奇妙了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需要我们去仔细探索。文章首尾呼应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使作者对大自然的热爱之情表达得更加强烈。</w:t>
      </w:r>
    </w:p>
    <w:p w:rsidR="00323C7C" w:rsidRPr="00546934" w:rsidRDefault="00323C7C" w:rsidP="00323C7C">
      <w:pPr>
        <w:spacing w:line="240" w:lineRule="auto"/>
        <w:ind w:firstLineChars="200" w:firstLine="400"/>
        <w:rPr>
          <w:sz w:val="20"/>
        </w:rPr>
      </w:pPr>
    </w:p>
    <w:p w:rsidR="00CA213A" w:rsidRPr="00323C7C" w:rsidRDefault="00CA213A"/>
    <w:sectPr w:rsidR="00CA213A" w:rsidRPr="00323C7C" w:rsidSect="00CA21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23C7C"/>
    <w:rsid w:val="00323C7C"/>
    <w:rsid w:val="00CA2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7C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7C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23C7C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323C7C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323C7C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323C7C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323C7C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323C7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323C7C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323C7C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323C7C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323C7C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323C7C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323C7C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323C7C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323C7C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323C7C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323C7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894</Words>
  <Characters>5101</Characters>
  <Application>Microsoft Office Word</Application>
  <DocSecurity>0</DocSecurity>
  <Lines>42</Lines>
  <Paragraphs>11</Paragraphs>
  <ScaleCrop>false</ScaleCrop>
  <Company/>
  <LinksUpToDate>false</LinksUpToDate>
  <CharactersWithSpaces>5984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2021-12-08T06:40:00Z</dcterms:created>
  <dcterms:modified xsi:type="dcterms:W3CDTF">2021-12-08T06:40:00Z</dcterms:modified>
</cp:coreProperties>
</file>